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52" w:rsidRPr="00C328AE" w:rsidRDefault="00A60BFE">
      <w:pPr>
        <w:rPr>
          <w:b/>
          <w:sz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-711835</wp:posOffset>
                </wp:positionV>
                <wp:extent cx="1866900" cy="1323975"/>
                <wp:effectExtent l="0" t="0" r="0" b="952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ACC" w:rsidRDefault="009B1ACC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647825" cy="1188279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V project samenwerkings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329" cy="1188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9.55pt;margin-top:-56.05pt;width:147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" stroked="f">
                <v:textbox>
                  <w:txbxContent>
                    <w:p w:rsidR="009B1ACC" w:rsidRDefault="009B1ACC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647825" cy="1188279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V project samenwerkings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8329" cy="1188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7C00">
        <w:rPr>
          <w:b/>
          <w:sz w:val="28"/>
        </w:rPr>
        <w:t>Stick2Uganda CLV</w:t>
      </w:r>
      <w:r w:rsidR="00FC6051">
        <w:rPr>
          <w:b/>
          <w:sz w:val="28"/>
        </w:rPr>
        <w:t xml:space="preserve"> </w:t>
      </w:r>
      <w:r>
        <w:rPr>
          <w:b/>
          <w:sz w:val="28"/>
        </w:rPr>
        <w:t>2020</w:t>
      </w:r>
    </w:p>
    <w:p w:rsidR="00FC6051" w:rsidRDefault="00FC6051">
      <w:pPr>
        <w:rPr>
          <w:u w:val="single"/>
        </w:rPr>
      </w:pPr>
    </w:p>
    <w:p w:rsidR="00FC6051" w:rsidRDefault="00FC6051" w:rsidP="00325425">
      <w:pPr>
        <w:pStyle w:val="Geenafstand"/>
      </w:pPr>
      <w:r w:rsidRPr="00FC6051">
        <w:t xml:space="preserve">Afgelopen week </w:t>
      </w:r>
      <w:r w:rsidR="00BC72C3">
        <w:t>ben je</w:t>
      </w:r>
      <w:r w:rsidR="004E79FB">
        <w:t xml:space="preserve"> geïnformeerd over de laatste kans om deel te nemen aan h</w:t>
      </w:r>
      <w:r>
        <w:t>et proj</w:t>
      </w:r>
      <w:r w:rsidR="00D26C68">
        <w:t>ect Stick2Uganda</w:t>
      </w:r>
      <w:r w:rsidR="004E79FB">
        <w:t>/CLV</w:t>
      </w:r>
      <w:r w:rsidR="00D26C68">
        <w:t xml:space="preserve"> 20</w:t>
      </w:r>
      <w:r w:rsidR="00A60BFE">
        <w:t>20</w:t>
      </w:r>
      <w:r w:rsidR="00D26C68">
        <w:t xml:space="preserve">. Een uniek project </w:t>
      </w:r>
      <w:r w:rsidR="00BC72C3">
        <w:t xml:space="preserve">waar jij aan kunt meedoen, </w:t>
      </w:r>
      <w:r w:rsidR="00D26C68">
        <w:t xml:space="preserve">met als hoogtepunt </w:t>
      </w:r>
      <w:r w:rsidR="00E17533">
        <w:t>de</w:t>
      </w:r>
      <w:r w:rsidR="00D26C68">
        <w:t xml:space="preserve"> reis van twee weke</w:t>
      </w:r>
      <w:r w:rsidR="008D702D">
        <w:t xml:space="preserve">n naar Oeganda. In deze brief </w:t>
      </w:r>
      <w:r w:rsidR="00D26C68">
        <w:t>aanvullende informatie.</w:t>
      </w:r>
    </w:p>
    <w:p w:rsidR="00325425" w:rsidRPr="00FC6051" w:rsidRDefault="00325425" w:rsidP="00325425">
      <w:pPr>
        <w:pStyle w:val="Geenafstand"/>
      </w:pPr>
    </w:p>
    <w:p w:rsidR="00BC72C3" w:rsidRPr="00325425" w:rsidRDefault="009B1ACC" w:rsidP="00325425">
      <w:pPr>
        <w:pStyle w:val="Geenafstand"/>
        <w:rPr>
          <w:u w:val="single"/>
        </w:rPr>
      </w:pPr>
      <w:r w:rsidRPr="00325425">
        <w:rPr>
          <w:u w:val="single"/>
        </w:rPr>
        <w:t xml:space="preserve">Project </w:t>
      </w:r>
      <w:r w:rsidR="00BC72C3" w:rsidRPr="00325425">
        <w:rPr>
          <w:u w:val="single"/>
        </w:rPr>
        <w:t>Stick2Uganda</w:t>
      </w:r>
      <w:r w:rsidR="00A60BFE">
        <w:rPr>
          <w:u w:val="single"/>
        </w:rPr>
        <w:t xml:space="preserve"> S2U</w:t>
      </w:r>
      <w:r w:rsidR="004E79FB">
        <w:rPr>
          <w:u w:val="single"/>
        </w:rPr>
        <w:t>/CLV</w:t>
      </w:r>
      <w:r w:rsidR="00A60BFE">
        <w:rPr>
          <w:u w:val="single"/>
        </w:rPr>
        <w:t xml:space="preserve"> 2020</w:t>
      </w:r>
    </w:p>
    <w:p w:rsidR="009B1ACC" w:rsidRDefault="00BC72C3" w:rsidP="00325425">
      <w:pPr>
        <w:pStyle w:val="Geenafstand"/>
      </w:pPr>
      <w:r>
        <w:t xml:space="preserve">Afrika </w:t>
      </w:r>
      <w:r w:rsidR="005F3436">
        <w:t xml:space="preserve">kent als </w:t>
      </w:r>
      <w:r>
        <w:t xml:space="preserve">continent </w:t>
      </w:r>
      <w:r w:rsidR="005F3436">
        <w:t>alle uitersten</w:t>
      </w:r>
      <w:r>
        <w:t xml:space="preserve">. </w:t>
      </w:r>
      <w:r w:rsidR="005F3436">
        <w:t xml:space="preserve">Een bijzondere geschiedenis, </w:t>
      </w:r>
      <w:r w:rsidR="00CF4E72">
        <w:t>mooie mensen en natuur</w:t>
      </w:r>
      <w:r w:rsidR="00325425">
        <w:t xml:space="preserve"> en</w:t>
      </w:r>
      <w:r w:rsidR="00CF4E72">
        <w:t xml:space="preserve"> </w:t>
      </w:r>
      <w:r w:rsidR="005F3436">
        <w:t>veel potentie</w:t>
      </w:r>
      <w:r w:rsidR="00CF4E72">
        <w:t>/</w:t>
      </w:r>
      <w:r w:rsidR="005F3436">
        <w:t xml:space="preserve">rijkdom </w:t>
      </w:r>
      <w:r w:rsidR="00CF4E72">
        <w:t>maar ook</w:t>
      </w:r>
      <w:r w:rsidR="005F3436">
        <w:t xml:space="preserve"> armoede. </w:t>
      </w:r>
      <w:r w:rsidR="00D96702">
        <w:t xml:space="preserve">Oeganda, de parel van Afrika, </w:t>
      </w:r>
      <w:r w:rsidR="005F3436">
        <w:t>56 ja</w:t>
      </w:r>
      <w:r w:rsidR="00D96702">
        <w:t xml:space="preserve">ar onafhankelijk, </w:t>
      </w:r>
      <w:r w:rsidR="00E17533">
        <w:t xml:space="preserve">ligt in het </w:t>
      </w:r>
      <w:r w:rsidR="00D96702">
        <w:t xml:space="preserve">midden van Afrika </w:t>
      </w:r>
      <w:r w:rsidR="00CF4E72">
        <w:t xml:space="preserve">en </w:t>
      </w:r>
      <w:r w:rsidR="00E17533">
        <w:t xml:space="preserve">is </w:t>
      </w:r>
      <w:r w:rsidR="00CF4E72">
        <w:t xml:space="preserve">ons </w:t>
      </w:r>
      <w:r w:rsidR="00D96702">
        <w:t>reisdoel</w:t>
      </w:r>
      <w:r w:rsidR="00CF4E72">
        <w:t>.</w:t>
      </w:r>
      <w:r w:rsidR="00D96702">
        <w:t xml:space="preserve"> Voor de v</w:t>
      </w:r>
      <w:r w:rsidR="004E79FB">
        <w:t>ijfde</w:t>
      </w:r>
      <w:r w:rsidR="00D96702">
        <w:t xml:space="preserve"> keer kunnen CLV leerlingen en docenten </w:t>
      </w:r>
      <w:r w:rsidR="00CF4E72">
        <w:t xml:space="preserve">meedoen met dit project en meegaan voor </w:t>
      </w:r>
      <w:r w:rsidR="00D96702">
        <w:t xml:space="preserve">twee weken naar Oeganda. </w:t>
      </w:r>
      <w:r w:rsidR="00325425">
        <w:t xml:space="preserve">Een uitdagend en vormend project. </w:t>
      </w:r>
      <w:r w:rsidR="00D47B54">
        <w:t xml:space="preserve">Samen met anderen bereid je je voor op een onderdompeling in </w:t>
      </w:r>
      <w:r w:rsidR="00E17533">
        <w:t>de Oegandese c</w:t>
      </w:r>
      <w:r w:rsidR="00D47B54">
        <w:t xml:space="preserve">ultuur en </w:t>
      </w:r>
      <w:r w:rsidR="00E17533">
        <w:t xml:space="preserve">ga je </w:t>
      </w:r>
      <w:r w:rsidR="00D47B54">
        <w:t xml:space="preserve">de confrontatie </w:t>
      </w:r>
      <w:r w:rsidR="00E17533">
        <w:t xml:space="preserve">aan </w:t>
      </w:r>
      <w:r w:rsidR="00D47B54">
        <w:t xml:space="preserve">met uitdagingen waar Afrika en ook wij voor staan. </w:t>
      </w:r>
      <w:r w:rsidR="00CF4E72">
        <w:t xml:space="preserve">De voorbereiding start </w:t>
      </w:r>
      <w:r w:rsidR="004E79FB">
        <w:t xml:space="preserve">is </w:t>
      </w:r>
      <w:r w:rsidR="009B1ACC">
        <w:t>begin december</w:t>
      </w:r>
      <w:r w:rsidR="004E79FB">
        <w:t xml:space="preserve"> 2019</w:t>
      </w:r>
      <w:r w:rsidR="00D47B54">
        <w:t>.</w:t>
      </w:r>
      <w:r w:rsidR="009B1ACC">
        <w:t xml:space="preserve"> </w:t>
      </w:r>
      <w:r w:rsidR="00325425">
        <w:t>Hieronder een beknopt overzicht</w:t>
      </w:r>
      <w:r w:rsidR="004E79FB">
        <w:t xml:space="preserve"> van activiteiten</w:t>
      </w:r>
      <w:r w:rsidR="009B1ACC">
        <w:t>:</w:t>
      </w:r>
    </w:p>
    <w:p w:rsidR="00325425" w:rsidRDefault="00325425" w:rsidP="00325425">
      <w:pPr>
        <w:pStyle w:val="Geenafstand"/>
      </w:pPr>
    </w:p>
    <w:p w:rsidR="00325425" w:rsidRPr="004E79FB" w:rsidRDefault="00582BD7" w:rsidP="00325425">
      <w:pPr>
        <w:pStyle w:val="Geenafstand"/>
        <w:numPr>
          <w:ilvl w:val="0"/>
          <w:numId w:val="1"/>
        </w:numPr>
      </w:pPr>
      <w:r w:rsidRPr="004E79FB">
        <w:t>dinsdag 19 november 2019</w:t>
      </w:r>
      <w:r w:rsidR="00325425" w:rsidRPr="004E79FB">
        <w:tab/>
      </w:r>
      <w:r w:rsidR="00325425" w:rsidRPr="004E79FB">
        <w:tab/>
      </w:r>
      <w:r w:rsidR="004E79FB">
        <w:tab/>
      </w:r>
      <w:r w:rsidR="004E79FB">
        <w:tab/>
      </w:r>
      <w:r w:rsidR="00325425" w:rsidRPr="004E79FB">
        <w:t xml:space="preserve">Uiterlijke inleverdatum sollicitatiebrieven </w:t>
      </w:r>
    </w:p>
    <w:p w:rsidR="00325425" w:rsidRPr="004E79FB" w:rsidRDefault="00325425" w:rsidP="00325425">
      <w:pPr>
        <w:pStyle w:val="Geenafstand"/>
        <w:numPr>
          <w:ilvl w:val="0"/>
          <w:numId w:val="1"/>
        </w:numPr>
      </w:pPr>
      <w:r w:rsidRPr="004E79FB">
        <w:t>woensdag 21</w:t>
      </w:r>
      <w:r w:rsidR="004E79FB">
        <w:t>, donderdag 22</w:t>
      </w:r>
      <w:r w:rsidRPr="004E79FB">
        <w:t xml:space="preserve"> november 201</w:t>
      </w:r>
      <w:r w:rsidR="004E79FB" w:rsidRPr="004E79FB">
        <w:t>9</w:t>
      </w:r>
      <w:r w:rsidRPr="004E79FB">
        <w:tab/>
        <w:t>Sollicitatiegesprekken</w:t>
      </w:r>
    </w:p>
    <w:p w:rsidR="00325425" w:rsidRPr="004E79FB" w:rsidRDefault="002B2C02" w:rsidP="00325425">
      <w:pPr>
        <w:pStyle w:val="Geenafstand"/>
        <w:numPr>
          <w:ilvl w:val="0"/>
          <w:numId w:val="1"/>
        </w:numPr>
      </w:pPr>
      <w:r>
        <w:t>donderdag 28</w:t>
      </w:r>
      <w:r w:rsidR="00325425" w:rsidRPr="004E79FB">
        <w:t xml:space="preserve"> november 2018</w:t>
      </w:r>
      <w:r w:rsidR="00325425" w:rsidRPr="004E79FB">
        <w:tab/>
      </w:r>
      <w:r w:rsidR="00325425" w:rsidRPr="004E79FB">
        <w:tab/>
      </w:r>
      <w:r w:rsidR="004E79FB">
        <w:tab/>
      </w:r>
      <w:r w:rsidR="00325425" w:rsidRPr="004E79FB">
        <w:t>Eerste ouderavond S2U 20</w:t>
      </w:r>
      <w:r>
        <w:t>20</w:t>
      </w:r>
    </w:p>
    <w:p w:rsidR="00325425" w:rsidRPr="004E79FB" w:rsidRDefault="002B2C02" w:rsidP="00325425">
      <w:pPr>
        <w:pStyle w:val="Geenafstand"/>
        <w:numPr>
          <w:ilvl w:val="0"/>
          <w:numId w:val="1"/>
        </w:numPr>
      </w:pPr>
      <w:r>
        <w:t xml:space="preserve">donderdag </w:t>
      </w:r>
      <w:r w:rsidR="00325425" w:rsidRPr="004E79FB">
        <w:t xml:space="preserve"> </w:t>
      </w:r>
      <w:r>
        <w:t>12, vrijdag 13 december 2019</w:t>
      </w:r>
      <w:r w:rsidR="004E79FB">
        <w:tab/>
      </w:r>
      <w:r w:rsidR="004E79FB">
        <w:tab/>
      </w:r>
      <w:r w:rsidR="00325425" w:rsidRPr="004E79FB">
        <w:t xml:space="preserve">Stick2Uganda Kerstmarkt </w:t>
      </w:r>
    </w:p>
    <w:p w:rsidR="00325425" w:rsidRPr="004E79FB" w:rsidRDefault="00872116" w:rsidP="00325425">
      <w:pPr>
        <w:pStyle w:val="Geenafstand"/>
        <w:numPr>
          <w:ilvl w:val="0"/>
          <w:numId w:val="1"/>
        </w:numPr>
      </w:pPr>
      <w:r>
        <w:t>vrijdag 24 januari 2020</w:t>
      </w:r>
      <w:r w:rsidR="00325425" w:rsidRPr="004E79FB">
        <w:tab/>
      </w:r>
      <w:r w:rsidR="00325425" w:rsidRPr="004E79FB">
        <w:tab/>
      </w:r>
      <w:r w:rsidR="00325425" w:rsidRPr="004E79FB">
        <w:tab/>
      </w:r>
      <w:r w:rsidR="004E79FB">
        <w:tab/>
      </w:r>
      <w:r w:rsidR="00325425" w:rsidRPr="004E79FB">
        <w:t>Open Huis CLV</w:t>
      </w:r>
    </w:p>
    <w:p w:rsidR="00325425" w:rsidRPr="004E79FB" w:rsidRDefault="00872116" w:rsidP="00325425">
      <w:pPr>
        <w:pStyle w:val="Geenafstand"/>
        <w:numPr>
          <w:ilvl w:val="0"/>
          <w:numId w:val="1"/>
        </w:numPr>
      </w:pPr>
      <w:r>
        <w:t>vrij</w:t>
      </w:r>
      <w:r w:rsidR="00325425" w:rsidRPr="004E79FB">
        <w:t xml:space="preserve">dag 14 </w:t>
      </w:r>
      <w:r>
        <w:t>februari 2020</w:t>
      </w:r>
      <w:r w:rsidR="00325425" w:rsidRPr="004E79FB">
        <w:tab/>
      </w:r>
      <w:r w:rsidR="00325425" w:rsidRPr="004E79FB">
        <w:tab/>
      </w:r>
      <w:r w:rsidR="004E79FB">
        <w:tab/>
      </w:r>
      <w:r w:rsidR="00C305CB">
        <w:tab/>
      </w:r>
      <w:r w:rsidR="00325425" w:rsidRPr="004E79FB">
        <w:t>Valentijn CLV Stick2Uganda</w:t>
      </w:r>
    </w:p>
    <w:p w:rsidR="00325425" w:rsidRPr="004E79FB" w:rsidRDefault="00582BD7" w:rsidP="00325425">
      <w:pPr>
        <w:pStyle w:val="Geenafstand"/>
        <w:numPr>
          <w:ilvl w:val="0"/>
          <w:numId w:val="1"/>
        </w:numPr>
      </w:pPr>
      <w:r w:rsidRPr="004E79FB">
        <w:t>v</w:t>
      </w:r>
      <w:r w:rsidR="00872116">
        <w:t>rijdag 17 april 2020</w:t>
      </w:r>
      <w:r w:rsidR="00325425" w:rsidRPr="004E79FB">
        <w:tab/>
      </w:r>
      <w:r w:rsidR="00325425" w:rsidRPr="004E79FB">
        <w:tab/>
      </w:r>
      <w:r w:rsidR="00325425" w:rsidRPr="004E79FB">
        <w:tab/>
      </w:r>
      <w:r w:rsidR="004E79FB">
        <w:tab/>
        <w:t>Vier</w:t>
      </w:r>
      <w:r w:rsidR="00325425" w:rsidRPr="004E79FB">
        <w:t xml:space="preserve">de Benefiet Volleybaltoernooi </w:t>
      </w:r>
    </w:p>
    <w:p w:rsidR="008D702D" w:rsidRPr="008D702D" w:rsidRDefault="008D702D" w:rsidP="008D702D">
      <w:pPr>
        <w:pStyle w:val="Geenafstand"/>
      </w:pPr>
    </w:p>
    <w:p w:rsidR="008D702D" w:rsidRPr="008D702D" w:rsidRDefault="009B1ACC" w:rsidP="008D702D">
      <w:pPr>
        <w:pStyle w:val="Geenafstand"/>
        <w:rPr>
          <w:u w:val="single"/>
        </w:rPr>
      </w:pPr>
      <w:r w:rsidRPr="008D702D">
        <w:rPr>
          <w:u w:val="single"/>
        </w:rPr>
        <w:t>Reis naar Oeganda</w:t>
      </w:r>
    </w:p>
    <w:p w:rsidR="009B1ACC" w:rsidRPr="008D702D" w:rsidRDefault="008D702D" w:rsidP="008D702D">
      <w:pPr>
        <w:pStyle w:val="Geenafstand"/>
      </w:pPr>
      <w:r w:rsidRPr="008D702D">
        <w:t>Maar natuurlijk gaat het om de reis van twee we</w:t>
      </w:r>
      <w:r w:rsidR="00A60BFE">
        <w:t>ken naar Oeganda in oktober 2020</w:t>
      </w:r>
      <w:r w:rsidRPr="008D702D">
        <w:t xml:space="preserve">. We vertrekken de week voor de herfstvakantie. Dit betekent dat we in de herfstvakantie terugkomen.  </w:t>
      </w:r>
      <w:r w:rsidR="000358FE">
        <w:t xml:space="preserve">Wat we gaan doen in Oeganda, staat nog niet vast. </w:t>
      </w:r>
      <w:r w:rsidR="00E17533">
        <w:t xml:space="preserve">Het reisprogramma </w:t>
      </w:r>
      <w:r>
        <w:t>wo</w:t>
      </w:r>
      <w:r w:rsidR="00A60BFE">
        <w:t>rdt in de zomervakantie van 2020</w:t>
      </w:r>
      <w:r>
        <w:t xml:space="preserve"> voorbereid door de </w:t>
      </w:r>
      <w:r w:rsidR="00872116">
        <w:t xml:space="preserve">S2U </w:t>
      </w:r>
      <w:r w:rsidR="00872116" w:rsidRPr="00872116">
        <w:t>ambassadeurs 2019</w:t>
      </w:r>
      <w:r w:rsidR="000358FE">
        <w:t xml:space="preserve">. </w:t>
      </w:r>
      <w:r>
        <w:t xml:space="preserve">Wat al wel </w:t>
      </w:r>
      <w:r w:rsidR="00872116">
        <w:t>duidelijk is</w:t>
      </w:r>
      <w:r>
        <w:t xml:space="preserve"> dat we</w:t>
      </w:r>
      <w:r w:rsidR="000358FE">
        <w:t xml:space="preserve"> in Masaka</w:t>
      </w:r>
      <w:r>
        <w:t xml:space="preserve"> overnachten bij </w:t>
      </w:r>
      <w:r w:rsidR="0044019D">
        <w:t xml:space="preserve">een </w:t>
      </w:r>
      <w:r>
        <w:t>Oegande</w:t>
      </w:r>
      <w:r w:rsidR="0044019D">
        <w:t>se familie</w:t>
      </w:r>
      <w:r>
        <w:t xml:space="preserve"> thuis en </w:t>
      </w:r>
      <w:r w:rsidR="000358FE">
        <w:t xml:space="preserve">in Kampala </w:t>
      </w:r>
      <w:r>
        <w:t xml:space="preserve">op de campus van </w:t>
      </w:r>
      <w:r w:rsidR="00872116">
        <w:t>een IUIU female campus</w:t>
      </w:r>
      <w:r w:rsidR="000358FE">
        <w:t>.</w:t>
      </w:r>
      <w:r>
        <w:t xml:space="preserve"> </w:t>
      </w:r>
      <w:r w:rsidR="000358FE">
        <w:t xml:space="preserve">Het programma in Kampala </w:t>
      </w:r>
      <w:r w:rsidR="0044019D">
        <w:t>maken we samen m</w:t>
      </w:r>
      <w:r w:rsidR="000358FE">
        <w:t xml:space="preserve">et de Oegandese </w:t>
      </w:r>
      <w:r w:rsidR="0044019D">
        <w:t>studenten</w:t>
      </w:r>
      <w:r w:rsidR="000358FE">
        <w:t xml:space="preserve">. </w:t>
      </w:r>
      <w:r>
        <w:t xml:space="preserve"> </w:t>
      </w:r>
      <w:r w:rsidR="00D47B54">
        <w:t xml:space="preserve">Daarnaast </w:t>
      </w:r>
      <w:r w:rsidR="00BF69F8">
        <w:t xml:space="preserve">kan je je eigen programma </w:t>
      </w:r>
      <w:r w:rsidR="00872116">
        <w:t>samenstellen af</w:t>
      </w:r>
      <w:r w:rsidR="00D47B54">
        <w:t>hankelijk van je eigen wensen</w:t>
      </w:r>
      <w:r w:rsidR="00BF69F8">
        <w:t>. J</w:t>
      </w:r>
      <w:r w:rsidR="00872116">
        <w:t xml:space="preserve">e kan </w:t>
      </w:r>
      <w:r w:rsidR="0044019D">
        <w:t xml:space="preserve">een bezoek brengen aan </w:t>
      </w:r>
      <w:r w:rsidR="00D47B54">
        <w:t xml:space="preserve">een boerderij, ziekenhuis, basisschool </w:t>
      </w:r>
      <w:r w:rsidR="0044019D">
        <w:t xml:space="preserve">of </w:t>
      </w:r>
      <w:r w:rsidR="00D47B54">
        <w:t xml:space="preserve">een </w:t>
      </w:r>
      <w:r w:rsidR="00F00A1A">
        <w:t>Oegandese</w:t>
      </w:r>
      <w:r w:rsidR="0044019D">
        <w:t xml:space="preserve"> </w:t>
      </w:r>
      <w:r w:rsidR="00D47B54">
        <w:t>fabriek</w:t>
      </w:r>
      <w:r w:rsidR="00BF69F8">
        <w:t xml:space="preserve"> of bij een Oegandese gastgezin overnachten</w:t>
      </w:r>
      <w:r w:rsidR="00D47B54">
        <w:t xml:space="preserve">. Ook </w:t>
      </w:r>
      <w:r w:rsidR="0044019D">
        <w:t xml:space="preserve">maken wij kennis met de </w:t>
      </w:r>
      <w:r w:rsidR="00D47B54">
        <w:t xml:space="preserve">wijze </w:t>
      </w:r>
      <w:r w:rsidR="0044019D">
        <w:t xml:space="preserve">waarop </w:t>
      </w:r>
      <w:r w:rsidR="00F00A1A">
        <w:t xml:space="preserve">de </w:t>
      </w:r>
      <w:r w:rsidR="00D47B54">
        <w:t>Oegand</w:t>
      </w:r>
      <w:r w:rsidR="00F00A1A">
        <w:t>ese regering</w:t>
      </w:r>
      <w:r w:rsidR="00D47B54">
        <w:t xml:space="preserve"> omgaat met vluchtelingen uit omringende landen zoals Soedan en de Congo</w:t>
      </w:r>
      <w:r w:rsidR="0044019D">
        <w:t xml:space="preserve"> en wat NGO</w:t>
      </w:r>
      <w:r w:rsidR="00F00A1A">
        <w:t xml:space="preserve"> </w:t>
      </w:r>
      <w:r w:rsidR="0044019D">
        <w:t xml:space="preserve">’s </w:t>
      </w:r>
      <w:r w:rsidR="00F00A1A">
        <w:t>in</w:t>
      </w:r>
      <w:r w:rsidR="0044019D">
        <w:t xml:space="preserve"> Oeganda doen</w:t>
      </w:r>
      <w:r w:rsidR="00D47B54">
        <w:t xml:space="preserve">. </w:t>
      </w:r>
      <w:r w:rsidR="000358FE">
        <w:t xml:space="preserve">Oegandese studenten reizen de eerste week met ons mee. </w:t>
      </w:r>
      <w:r w:rsidR="00D47B54">
        <w:t>De laatste dagen van de reis brengen we een bezoek aan een wildpark.</w:t>
      </w:r>
    </w:p>
    <w:p w:rsidR="00BC72C3" w:rsidRPr="008D702D" w:rsidRDefault="00BC72C3" w:rsidP="008D702D">
      <w:pPr>
        <w:pStyle w:val="Geenafstand"/>
      </w:pPr>
    </w:p>
    <w:p w:rsidR="000358FE" w:rsidRPr="00B43EE9" w:rsidRDefault="000358FE" w:rsidP="008D702D">
      <w:pPr>
        <w:pStyle w:val="Geenafstand"/>
        <w:rPr>
          <w:u w:val="single"/>
        </w:rPr>
      </w:pPr>
      <w:r w:rsidRPr="00B43EE9">
        <w:rPr>
          <w:u w:val="single"/>
        </w:rPr>
        <w:t>Reis en verblijfkosten</w:t>
      </w:r>
    </w:p>
    <w:p w:rsidR="000358FE" w:rsidRDefault="000358FE" w:rsidP="008D702D">
      <w:pPr>
        <w:pStyle w:val="Geenafstand"/>
      </w:pPr>
      <w:r>
        <w:t xml:space="preserve">Het grootste deel van de reis en verblijfkosten betaal jezelf. De Stichting heeft het bedrag  vastgesteld op </w:t>
      </w:r>
      <w:r w:rsidRPr="00BF69F8">
        <w:t xml:space="preserve">€ 1400,00. </w:t>
      </w:r>
      <w:r>
        <w:t xml:space="preserve">In deze </w:t>
      </w:r>
      <w:r w:rsidR="00BF69F8">
        <w:t>s</w:t>
      </w:r>
      <w:r>
        <w:t xml:space="preserve">om </w:t>
      </w:r>
      <w:r w:rsidR="00BF69F8">
        <w:t>is</w:t>
      </w:r>
      <w:r>
        <w:t xml:space="preserve"> het ticket en alle reis</w:t>
      </w:r>
      <w:r w:rsidR="0044019D">
        <w:t>/v</w:t>
      </w:r>
      <w:r>
        <w:t xml:space="preserve">erblijfkosten, water en maaltijden in Oeganda meegenomen. Kosten voor inentingen, visum, </w:t>
      </w:r>
      <w:r w:rsidR="00B43EE9">
        <w:t xml:space="preserve">reis/annuleringsverzekering, </w:t>
      </w:r>
      <w:r>
        <w:t>drankjes en souvenirs komen daar nog bij.</w:t>
      </w:r>
      <w:r w:rsidR="00B43EE9">
        <w:t xml:space="preserve"> Samen is dit een fors bedrag. </w:t>
      </w:r>
      <w:r w:rsidR="00872CAE">
        <w:t xml:space="preserve">Omdat de Stichting Stick2Uganda ANBI gecertificeerd is, kunnen de </w:t>
      </w:r>
      <w:r w:rsidR="00BF69F8">
        <w:t>project</w:t>
      </w:r>
      <w:r w:rsidR="00872CAE">
        <w:t>kosten voor S</w:t>
      </w:r>
      <w:r w:rsidR="00BF69F8">
        <w:t>2U ambassadeurs (dit is het project</w:t>
      </w:r>
      <w:r w:rsidR="00872CAE">
        <w:t xml:space="preserve">bedrag </w:t>
      </w:r>
      <w:r w:rsidR="00872CAE" w:rsidRPr="00BF69F8">
        <w:t>€ 1400</w:t>
      </w:r>
      <w:r w:rsidR="00BF69F8" w:rsidRPr="00BF69F8">
        <w:t>,00</w:t>
      </w:r>
      <w:r w:rsidR="00BF69F8">
        <w:t xml:space="preserve"> en overige kosten</w:t>
      </w:r>
      <w:r w:rsidR="00872CAE">
        <w:t xml:space="preserve">) als gift in </w:t>
      </w:r>
      <w:r w:rsidR="00A60BFE">
        <w:t>de opgave inkomstenbelasting 2020</w:t>
      </w:r>
      <w:r w:rsidR="00872CAE">
        <w:t xml:space="preserve"> </w:t>
      </w:r>
      <w:r w:rsidR="00572996">
        <w:t>van</w:t>
      </w:r>
      <w:r w:rsidR="00B43EE9">
        <w:t xml:space="preserve"> je ouder(s)/verzorger(s) </w:t>
      </w:r>
      <w:r w:rsidR="00572996">
        <w:t xml:space="preserve">worden </w:t>
      </w:r>
      <w:r w:rsidR="00B43EE9">
        <w:t>opgenomen</w:t>
      </w:r>
      <w:r w:rsidR="00572996">
        <w:t>. Hierdoor kan dat bedrag lager uitvallen.</w:t>
      </w:r>
      <w:r w:rsidR="00B43EE9">
        <w:t xml:space="preserve">  </w:t>
      </w:r>
    </w:p>
    <w:p w:rsidR="00791F75" w:rsidRDefault="00791F75" w:rsidP="008D702D">
      <w:pPr>
        <w:pStyle w:val="Geenafstand"/>
        <w:rPr>
          <w:u w:val="single"/>
        </w:rPr>
      </w:pPr>
    </w:p>
    <w:p w:rsidR="00791F75" w:rsidRDefault="00791F75" w:rsidP="008D702D">
      <w:pPr>
        <w:pStyle w:val="Geenafstand"/>
        <w:rPr>
          <w:u w:val="single"/>
        </w:rPr>
      </w:pPr>
    </w:p>
    <w:p w:rsidR="00791F75" w:rsidRDefault="00791F75" w:rsidP="008D702D">
      <w:pPr>
        <w:pStyle w:val="Geenafstand"/>
        <w:rPr>
          <w:u w:val="single"/>
        </w:rPr>
      </w:pPr>
    </w:p>
    <w:p w:rsidR="00AD7548" w:rsidRDefault="00AD7548">
      <w:pPr>
        <w:rPr>
          <w:rFonts w:ascii="Calibri" w:eastAsia="Times New Roman" w:hAnsi="Calibri" w:cs="Calibri"/>
          <w:u w:val="single"/>
          <w:lang w:eastAsia="nl-NL"/>
        </w:rPr>
      </w:pPr>
      <w:r>
        <w:rPr>
          <w:u w:val="single"/>
        </w:rPr>
        <w:br w:type="page"/>
      </w:r>
    </w:p>
    <w:p w:rsidR="00832E35" w:rsidRPr="009109C6" w:rsidRDefault="00832E35" w:rsidP="008D702D">
      <w:pPr>
        <w:pStyle w:val="Geenafstand"/>
        <w:rPr>
          <w:u w:val="single"/>
        </w:rPr>
      </w:pPr>
      <w:r w:rsidRPr="009109C6">
        <w:rPr>
          <w:u w:val="single"/>
        </w:rPr>
        <w:lastRenderedPageBreak/>
        <w:t>Maatwerk-leren</w:t>
      </w:r>
    </w:p>
    <w:p w:rsidR="00832E35" w:rsidRDefault="00832E35" w:rsidP="008D702D">
      <w:pPr>
        <w:pStyle w:val="Geenafstand"/>
      </w:pPr>
      <w:r>
        <w:t>Omdat deelname aan dit project een ondern</w:t>
      </w:r>
      <w:r w:rsidR="00321D4F">
        <w:t>emende leerhouding vraagt, word</w:t>
      </w:r>
      <w:r>
        <w:t xml:space="preserve"> je opgenomen in maatwerk-leren. Je kunt dan zelf in Magister melden wanneer je betrokken bent bij de voorbereiding van activiteiten voor de reis of de stichting</w:t>
      </w:r>
      <w:r w:rsidR="00F00A1A">
        <w:t xml:space="preserve"> en daarvoor lessen moet missen</w:t>
      </w:r>
      <w:r>
        <w:t xml:space="preserve">. </w:t>
      </w:r>
    </w:p>
    <w:p w:rsidR="00832E35" w:rsidRDefault="00832E35" w:rsidP="008D702D">
      <w:pPr>
        <w:pStyle w:val="Geenafstand"/>
      </w:pPr>
    </w:p>
    <w:p w:rsidR="00DD6513" w:rsidRPr="009109C6" w:rsidRDefault="00832E35" w:rsidP="008D702D">
      <w:pPr>
        <w:pStyle w:val="Geenafstand"/>
        <w:rPr>
          <w:u w:val="single"/>
        </w:rPr>
      </w:pPr>
      <w:r w:rsidRPr="009109C6">
        <w:rPr>
          <w:u w:val="single"/>
        </w:rPr>
        <w:t>Aa</w:t>
      </w:r>
      <w:r w:rsidR="00DD6513" w:rsidRPr="009109C6">
        <w:rPr>
          <w:u w:val="single"/>
        </w:rPr>
        <w:t>nmeldingsbrief</w:t>
      </w:r>
    </w:p>
    <w:p w:rsidR="00832E35" w:rsidRDefault="009109C6" w:rsidP="008D702D">
      <w:pPr>
        <w:pStyle w:val="Geenafstand"/>
      </w:pPr>
      <w:r>
        <w:t>Ben je enthousiast geworden en w</w:t>
      </w:r>
      <w:r w:rsidR="00832E35">
        <w:t xml:space="preserve">il je </w:t>
      </w:r>
      <w:r>
        <w:t xml:space="preserve">graag mee </w:t>
      </w:r>
      <w:r w:rsidR="00832E35">
        <w:t>naar Oeganda</w:t>
      </w:r>
      <w:r>
        <w:t xml:space="preserve">, </w:t>
      </w:r>
      <w:r w:rsidR="00832E35">
        <w:t xml:space="preserve">schrijf </w:t>
      </w:r>
      <w:r>
        <w:t xml:space="preserve">dan </w:t>
      </w:r>
      <w:r w:rsidR="00832E35">
        <w:t xml:space="preserve">een </w:t>
      </w:r>
      <w:r w:rsidR="00176340">
        <w:t xml:space="preserve">Engelse </w:t>
      </w:r>
      <w:r w:rsidR="00572996">
        <w:t>(</w:t>
      </w:r>
      <w:r w:rsidR="00832E35">
        <w:t>digitale</w:t>
      </w:r>
      <w:r w:rsidR="00572996">
        <w:t>)</w:t>
      </w:r>
      <w:r w:rsidR="00832E35">
        <w:t xml:space="preserve"> aanmeldingsbrief.</w:t>
      </w:r>
      <w:r w:rsidR="00572996">
        <w:t xml:space="preserve"> </w:t>
      </w:r>
      <w:r w:rsidR="00F132D0">
        <w:t>De</w:t>
      </w:r>
      <w:r w:rsidR="00832E35">
        <w:t xml:space="preserve"> brief</w:t>
      </w:r>
      <w:r w:rsidR="00F132D0">
        <w:t xml:space="preserve"> begin je met je:</w:t>
      </w:r>
    </w:p>
    <w:p w:rsidR="009109C6" w:rsidRDefault="009109C6" w:rsidP="009109C6">
      <w:pPr>
        <w:pStyle w:val="Geenafstand"/>
        <w:numPr>
          <w:ilvl w:val="0"/>
          <w:numId w:val="2"/>
        </w:numPr>
      </w:pPr>
      <w:r>
        <w:t>Naam, adres, woonplaats, leeftijd</w:t>
      </w:r>
      <w:r w:rsidR="00F132D0">
        <w:t xml:space="preserve"> en je klas en als je al hebt gekozen je profielkeuze </w:t>
      </w:r>
    </w:p>
    <w:p w:rsidR="009109C6" w:rsidRDefault="00F132D0" w:rsidP="009109C6">
      <w:pPr>
        <w:pStyle w:val="Geenafstand"/>
        <w:numPr>
          <w:ilvl w:val="0"/>
          <w:numId w:val="2"/>
        </w:numPr>
      </w:pPr>
      <w:r>
        <w:t xml:space="preserve">Daarna </w:t>
      </w:r>
      <w:r w:rsidR="009109C6">
        <w:t>schrijf</w:t>
      </w:r>
      <w:r>
        <w:t xml:space="preserve"> je</w:t>
      </w:r>
      <w:r w:rsidR="009109C6">
        <w:t xml:space="preserve"> een kort stukje over jezelf: wie ben je, je hobby’s, vrienden/vriendinnen/familie, je sterke</w:t>
      </w:r>
      <w:r>
        <w:t>/zwakke kant</w:t>
      </w:r>
    </w:p>
    <w:p w:rsidR="009109C6" w:rsidRDefault="009109C6" w:rsidP="009109C6">
      <w:pPr>
        <w:pStyle w:val="Geenafstand"/>
        <w:numPr>
          <w:ilvl w:val="0"/>
          <w:numId w:val="2"/>
        </w:numPr>
      </w:pPr>
      <w:r>
        <w:t>Ook schrijf je of je al eens buiten Europa bent geweest, hoe lang en met wie.</w:t>
      </w:r>
    </w:p>
    <w:p w:rsidR="009109C6" w:rsidRDefault="009109C6" w:rsidP="009109C6">
      <w:pPr>
        <w:pStyle w:val="Geenafstand"/>
        <w:numPr>
          <w:ilvl w:val="0"/>
          <w:numId w:val="2"/>
        </w:numPr>
      </w:pPr>
      <w:r>
        <w:t>Daarna volgt je motivatie waarom je graag mee wil naar Oeganda.</w:t>
      </w:r>
    </w:p>
    <w:p w:rsidR="009109C6" w:rsidRDefault="009109C6" w:rsidP="009109C6">
      <w:pPr>
        <w:pStyle w:val="Geenafstand"/>
      </w:pPr>
    </w:p>
    <w:p w:rsidR="009109C6" w:rsidRDefault="009109C6" w:rsidP="009109C6">
      <w:pPr>
        <w:pStyle w:val="Geenafstand"/>
      </w:pPr>
      <w:r>
        <w:t>Zit je in H4, V4 of V5 dan schrijf je je motivatiebrief het Engels</w:t>
      </w:r>
      <w:r w:rsidR="00F132D0">
        <w:t>.</w:t>
      </w:r>
    </w:p>
    <w:p w:rsidR="009109C6" w:rsidRDefault="00F132D0" w:rsidP="009109C6">
      <w:pPr>
        <w:pStyle w:val="Geenafstand"/>
      </w:pPr>
      <w:r>
        <w:t>De m</w:t>
      </w:r>
      <w:r w:rsidR="009109C6">
        <w:t xml:space="preserve">aximale lengte </w:t>
      </w:r>
      <w:r>
        <w:t>van je aanmeldingsb</w:t>
      </w:r>
      <w:r w:rsidR="009109C6">
        <w:t>rief is: 1 x A4, lettertype .10</w:t>
      </w:r>
    </w:p>
    <w:p w:rsidR="009109C6" w:rsidRDefault="009109C6" w:rsidP="009109C6">
      <w:pPr>
        <w:pStyle w:val="Geenafstand"/>
      </w:pPr>
      <w:r>
        <w:t>Je aanmeldingsbrief</w:t>
      </w:r>
      <w:r w:rsidR="005E3CDC">
        <w:t xml:space="preserve"> </w:t>
      </w:r>
      <w:r w:rsidRPr="00176340">
        <w:t xml:space="preserve">stuur je </w:t>
      </w:r>
      <w:r w:rsidR="005E3CDC" w:rsidRPr="00176340">
        <w:t xml:space="preserve">samen met het ingevulde gegevensformulier </w:t>
      </w:r>
      <w:r>
        <w:t xml:space="preserve">naar </w:t>
      </w:r>
      <w:hyperlink r:id="rId9" w:history="1">
        <w:r w:rsidRPr="000C21AF">
          <w:rPr>
            <w:rStyle w:val="Hyperlink"/>
          </w:rPr>
          <w:t>c.gouw@clv.nl</w:t>
        </w:r>
      </w:hyperlink>
      <w:r w:rsidR="00F132D0">
        <w:t xml:space="preserve"> </w:t>
      </w:r>
      <w:r w:rsidR="00582BD7">
        <w:t xml:space="preserve">of naar </w:t>
      </w:r>
      <w:hyperlink r:id="rId10" w:history="1">
        <w:r w:rsidR="00582BD7">
          <w:rPr>
            <w:rStyle w:val="Hyperlink"/>
          </w:rPr>
          <w:t>d.vanderdoes@clv.nl</w:t>
        </w:r>
      </w:hyperlink>
      <w:r w:rsidR="003013A2">
        <w:rPr>
          <w:rStyle w:val="Hyperlink"/>
        </w:rPr>
        <w:t xml:space="preserve"> </w:t>
      </w:r>
      <w:r w:rsidR="00F132D0">
        <w:t xml:space="preserve">De laatste datum dat je je kunt aanmelden is: </w:t>
      </w:r>
      <w:r w:rsidR="005E081B">
        <w:t>dinsdag 19 november 2019</w:t>
      </w:r>
      <w:bookmarkStart w:id="0" w:name="_GoBack"/>
      <w:bookmarkEnd w:id="0"/>
    </w:p>
    <w:p w:rsidR="00004C75" w:rsidRDefault="00004C75" w:rsidP="009109C6">
      <w:pPr>
        <w:pStyle w:val="Geenafstand"/>
      </w:pPr>
      <w:r>
        <w:t>Je wordt altijd uitgenodigd voor een sollicitatie gesprek.</w:t>
      </w:r>
    </w:p>
    <w:p w:rsidR="009B469F" w:rsidRDefault="009B469F" w:rsidP="009109C6">
      <w:pPr>
        <w:pStyle w:val="Geenafstand"/>
      </w:pPr>
    </w:p>
    <w:p w:rsidR="00572996" w:rsidRPr="002D183E" w:rsidRDefault="00572996" w:rsidP="009109C6">
      <w:pPr>
        <w:pStyle w:val="Geenafstand"/>
        <w:rPr>
          <w:u w:val="single"/>
        </w:rPr>
      </w:pPr>
      <w:r w:rsidRPr="002D183E">
        <w:rPr>
          <w:u w:val="single"/>
        </w:rPr>
        <w:t>Extra informatie</w:t>
      </w:r>
    </w:p>
    <w:p w:rsidR="00572996" w:rsidRDefault="00572996" w:rsidP="009109C6">
      <w:pPr>
        <w:pStyle w:val="Geenafstand"/>
      </w:pPr>
      <w:r>
        <w:t xml:space="preserve">Wil je nog meer weten, kijk dan op de website van Stichting Stick2Uganda, </w:t>
      </w:r>
      <w:hyperlink r:id="rId11" w:history="1">
        <w:r w:rsidRPr="00BA33E2">
          <w:rPr>
            <w:rStyle w:val="Hyperlink"/>
          </w:rPr>
          <w:t>www.stick2uganda.com</w:t>
        </w:r>
      </w:hyperlink>
      <w:r>
        <w:t xml:space="preserve"> of op de facebookpagina van </w:t>
      </w:r>
      <w:r w:rsidR="002D183E">
        <w:t xml:space="preserve">de Stichting </w:t>
      </w:r>
      <w:r>
        <w:t xml:space="preserve">Stick2Uganda of </w:t>
      </w:r>
      <w:r w:rsidR="002D183E">
        <w:t>op Stick2UgandaCLV.</w:t>
      </w:r>
    </w:p>
    <w:p w:rsidR="00F00A1A" w:rsidRDefault="00F00A1A" w:rsidP="009109C6">
      <w:pPr>
        <w:pStyle w:val="Geenafstand"/>
      </w:pPr>
    </w:p>
    <w:p w:rsidR="009B469F" w:rsidRPr="00BC415A" w:rsidRDefault="009B469F" w:rsidP="009109C6">
      <w:pPr>
        <w:pStyle w:val="Geenafstand"/>
        <w:rPr>
          <w:u w:val="single"/>
        </w:rPr>
      </w:pPr>
      <w:r w:rsidRPr="00BC415A">
        <w:rPr>
          <w:u w:val="single"/>
        </w:rPr>
        <w:t>Vragen</w:t>
      </w:r>
    </w:p>
    <w:p w:rsidR="009B469F" w:rsidRDefault="00F00A1A" w:rsidP="009B469F">
      <w:pPr>
        <w:pStyle w:val="Geenafstand"/>
      </w:pPr>
      <w:r>
        <w:t>H</w:t>
      </w:r>
      <w:r w:rsidR="00F132D0" w:rsidRPr="009B469F">
        <w:t xml:space="preserve">eb je nog vragen, </w:t>
      </w:r>
      <w:r>
        <w:t>of wil je met een ambas</w:t>
      </w:r>
      <w:r w:rsidR="00872CAE">
        <w:t xml:space="preserve">sadeur over dit project </w:t>
      </w:r>
      <w:r w:rsidR="002D183E">
        <w:t>praten</w:t>
      </w:r>
      <w:r w:rsidR="00872CAE">
        <w:t>, g</w:t>
      </w:r>
      <w:r w:rsidR="009B469F" w:rsidRPr="009B469F">
        <w:t xml:space="preserve">a </w:t>
      </w:r>
      <w:r w:rsidR="00872CAE">
        <w:t xml:space="preserve">dan </w:t>
      </w:r>
      <w:r w:rsidR="009B469F" w:rsidRPr="009B469F">
        <w:t>in gesprek met éé</w:t>
      </w:r>
      <w:r w:rsidR="00F132D0" w:rsidRPr="009B469F">
        <w:t xml:space="preserve">n </w:t>
      </w:r>
      <w:r w:rsidR="009B469F" w:rsidRPr="009B469F">
        <w:t xml:space="preserve">van de </w:t>
      </w:r>
      <w:r w:rsidR="00F132D0" w:rsidRPr="009B469F">
        <w:t>docent</w:t>
      </w:r>
      <w:r w:rsidR="002D183E">
        <w:t>en</w:t>
      </w:r>
      <w:r w:rsidR="00F132D0" w:rsidRPr="009B469F">
        <w:t xml:space="preserve"> </w:t>
      </w:r>
      <w:r w:rsidR="009B469F" w:rsidRPr="009B469F">
        <w:t>d</w:t>
      </w:r>
      <w:r w:rsidR="00872CAE">
        <w:t>i</w:t>
      </w:r>
      <w:r w:rsidR="009B469F" w:rsidRPr="009B469F">
        <w:t xml:space="preserve">e </w:t>
      </w:r>
      <w:r w:rsidR="002D183E">
        <w:t xml:space="preserve">deze </w:t>
      </w:r>
      <w:r w:rsidR="009B469F" w:rsidRPr="009B469F">
        <w:t>reis hebben begeleid o</w:t>
      </w:r>
      <w:r w:rsidR="00F132D0" w:rsidRPr="009B469F">
        <w:t xml:space="preserve">f </w:t>
      </w:r>
      <w:r w:rsidR="009B469F" w:rsidRPr="009B469F">
        <w:t xml:space="preserve">stel je vraag </w:t>
      </w:r>
      <w:r w:rsidR="00F132D0" w:rsidRPr="009B469F">
        <w:t xml:space="preserve">aan </w:t>
      </w:r>
      <w:r w:rsidR="00176340">
        <w:t>één van de ambassadeurs uit 2019</w:t>
      </w:r>
      <w:r w:rsidR="00F132D0" w:rsidRPr="009B469F">
        <w:t xml:space="preserve">. Hieronder </w:t>
      </w:r>
      <w:r w:rsidR="00872CAE">
        <w:t xml:space="preserve">staat </w:t>
      </w:r>
      <w:r w:rsidR="002D183E">
        <w:t>wie dat zijn</w:t>
      </w:r>
      <w:r w:rsidR="00F132D0" w:rsidRPr="009B469F">
        <w:t>.</w:t>
      </w:r>
      <w:r w:rsidR="009B469F" w:rsidRPr="009B469F">
        <w:t xml:space="preserve"> </w:t>
      </w:r>
    </w:p>
    <w:p w:rsidR="009B469F" w:rsidRPr="003013A2" w:rsidRDefault="009B469F" w:rsidP="003013A2">
      <w:pPr>
        <w:pStyle w:val="Geenafstand"/>
        <w:numPr>
          <w:ilvl w:val="0"/>
          <w:numId w:val="4"/>
        </w:numPr>
        <w:ind w:left="360"/>
        <w:rPr>
          <w:sz w:val="18"/>
        </w:rPr>
      </w:pPr>
      <w:r w:rsidRPr="003013A2">
        <w:rPr>
          <w:sz w:val="18"/>
        </w:rPr>
        <w:t xml:space="preserve">Dhr H. </w:t>
      </w:r>
      <w:r w:rsidR="00004C75" w:rsidRPr="003013A2">
        <w:rPr>
          <w:sz w:val="18"/>
        </w:rPr>
        <w:t xml:space="preserve">J. </w:t>
      </w:r>
      <w:r w:rsidRPr="003013A2">
        <w:rPr>
          <w:sz w:val="18"/>
        </w:rPr>
        <w:t>Wynia (</w:t>
      </w:r>
      <w:r w:rsidR="009700FF" w:rsidRPr="003013A2">
        <w:rPr>
          <w:sz w:val="18"/>
        </w:rPr>
        <w:t>2013, 201</w:t>
      </w:r>
      <w:r w:rsidR="00BC415A" w:rsidRPr="003013A2">
        <w:rPr>
          <w:sz w:val="18"/>
        </w:rPr>
        <w:t>7</w:t>
      </w:r>
      <w:r w:rsidR="009700FF" w:rsidRPr="003013A2">
        <w:rPr>
          <w:sz w:val="18"/>
        </w:rPr>
        <w:t xml:space="preserve"> en </w:t>
      </w:r>
      <w:r w:rsidRPr="003013A2">
        <w:rPr>
          <w:sz w:val="18"/>
        </w:rPr>
        <w:t>bestuurslid Stichting Stick2Uganda)</w:t>
      </w:r>
    </w:p>
    <w:p w:rsidR="009B469F" w:rsidRPr="003013A2" w:rsidRDefault="009B469F" w:rsidP="003013A2">
      <w:pPr>
        <w:pStyle w:val="Geenafstand"/>
        <w:numPr>
          <w:ilvl w:val="0"/>
          <w:numId w:val="4"/>
        </w:numPr>
        <w:ind w:left="360"/>
        <w:rPr>
          <w:sz w:val="18"/>
        </w:rPr>
      </w:pPr>
      <w:r w:rsidRPr="003013A2">
        <w:rPr>
          <w:sz w:val="18"/>
        </w:rPr>
        <w:t xml:space="preserve">Mevr. N. </w:t>
      </w:r>
      <w:r w:rsidR="002D183E" w:rsidRPr="003013A2">
        <w:rPr>
          <w:sz w:val="18"/>
        </w:rPr>
        <w:t xml:space="preserve">C. A. </w:t>
      </w:r>
      <w:r w:rsidRPr="003013A2">
        <w:rPr>
          <w:sz w:val="18"/>
        </w:rPr>
        <w:t>Anbeek</w:t>
      </w:r>
      <w:r w:rsidR="00F00A1A" w:rsidRPr="003013A2">
        <w:rPr>
          <w:sz w:val="18"/>
        </w:rPr>
        <w:t>-van Asselt</w:t>
      </w:r>
      <w:r w:rsidRPr="003013A2">
        <w:rPr>
          <w:sz w:val="18"/>
        </w:rPr>
        <w:t xml:space="preserve"> (2013, </w:t>
      </w:r>
      <w:r w:rsidR="009700FF" w:rsidRPr="003013A2">
        <w:rPr>
          <w:sz w:val="18"/>
        </w:rPr>
        <w:t>2017</w:t>
      </w:r>
      <w:r w:rsidRPr="003013A2">
        <w:rPr>
          <w:sz w:val="18"/>
        </w:rPr>
        <w:t>)</w:t>
      </w:r>
    </w:p>
    <w:p w:rsidR="009700FF" w:rsidRPr="003013A2" w:rsidRDefault="009700FF" w:rsidP="003013A2">
      <w:pPr>
        <w:pStyle w:val="Geenafstand"/>
        <w:numPr>
          <w:ilvl w:val="0"/>
          <w:numId w:val="4"/>
        </w:numPr>
        <w:ind w:left="360"/>
        <w:rPr>
          <w:sz w:val="18"/>
        </w:rPr>
      </w:pPr>
      <w:r w:rsidRPr="003013A2">
        <w:rPr>
          <w:sz w:val="18"/>
        </w:rPr>
        <w:t xml:space="preserve">Dhr. </w:t>
      </w:r>
      <w:r w:rsidR="002D183E" w:rsidRPr="003013A2">
        <w:rPr>
          <w:sz w:val="18"/>
        </w:rPr>
        <w:t xml:space="preserve">W. J. </w:t>
      </w:r>
      <w:r w:rsidRPr="003013A2">
        <w:rPr>
          <w:sz w:val="18"/>
        </w:rPr>
        <w:t>Fondse (2013, 2015)</w:t>
      </w:r>
    </w:p>
    <w:p w:rsidR="009B469F" w:rsidRPr="003013A2" w:rsidRDefault="009B469F" w:rsidP="003013A2">
      <w:pPr>
        <w:pStyle w:val="Geenafstand"/>
        <w:numPr>
          <w:ilvl w:val="0"/>
          <w:numId w:val="3"/>
        </w:numPr>
        <w:ind w:left="360"/>
        <w:rPr>
          <w:sz w:val="18"/>
        </w:rPr>
      </w:pPr>
      <w:r w:rsidRPr="003013A2">
        <w:rPr>
          <w:sz w:val="18"/>
        </w:rPr>
        <w:t>Dhr. E. Blokker (2015)</w:t>
      </w:r>
    </w:p>
    <w:p w:rsidR="009B469F" w:rsidRPr="003013A2" w:rsidRDefault="009B469F" w:rsidP="003013A2">
      <w:pPr>
        <w:pStyle w:val="Geenafstand"/>
        <w:numPr>
          <w:ilvl w:val="0"/>
          <w:numId w:val="3"/>
        </w:numPr>
        <w:ind w:left="360"/>
        <w:rPr>
          <w:sz w:val="18"/>
        </w:rPr>
      </w:pPr>
      <w:r w:rsidRPr="003013A2">
        <w:rPr>
          <w:sz w:val="18"/>
        </w:rPr>
        <w:t xml:space="preserve">Dhr. </w:t>
      </w:r>
      <w:r w:rsidR="002D183E" w:rsidRPr="003013A2">
        <w:rPr>
          <w:sz w:val="18"/>
        </w:rPr>
        <w:t xml:space="preserve">C. H. </w:t>
      </w:r>
      <w:r w:rsidRPr="003013A2">
        <w:rPr>
          <w:sz w:val="18"/>
        </w:rPr>
        <w:t>Klein Douwel (2017</w:t>
      </w:r>
      <w:r w:rsidR="00176340" w:rsidRPr="003013A2">
        <w:rPr>
          <w:sz w:val="18"/>
        </w:rPr>
        <w:t>, 2019</w:t>
      </w:r>
      <w:r w:rsidRPr="003013A2">
        <w:rPr>
          <w:sz w:val="18"/>
        </w:rPr>
        <w:t>)</w:t>
      </w:r>
    </w:p>
    <w:p w:rsidR="009B469F" w:rsidRPr="003013A2" w:rsidRDefault="009B469F" w:rsidP="003013A2">
      <w:pPr>
        <w:pStyle w:val="Geenafstand"/>
        <w:numPr>
          <w:ilvl w:val="0"/>
          <w:numId w:val="3"/>
        </w:numPr>
        <w:ind w:left="360"/>
        <w:rPr>
          <w:sz w:val="18"/>
        </w:rPr>
      </w:pPr>
      <w:r w:rsidRPr="003013A2">
        <w:rPr>
          <w:sz w:val="18"/>
        </w:rPr>
        <w:t>Mevr. M. Ogier (2017)</w:t>
      </w:r>
    </w:p>
    <w:p w:rsidR="009B469F" w:rsidRPr="003013A2" w:rsidRDefault="009B469F" w:rsidP="003013A2">
      <w:pPr>
        <w:pStyle w:val="Geenafstand"/>
        <w:numPr>
          <w:ilvl w:val="0"/>
          <w:numId w:val="3"/>
        </w:numPr>
        <w:ind w:left="360"/>
        <w:rPr>
          <w:sz w:val="18"/>
        </w:rPr>
      </w:pPr>
      <w:r w:rsidRPr="003013A2">
        <w:rPr>
          <w:sz w:val="18"/>
        </w:rPr>
        <w:t>Mevr. D. van der Does-Diepeveen (2015</w:t>
      </w:r>
      <w:r w:rsidR="00176340" w:rsidRPr="003013A2">
        <w:rPr>
          <w:sz w:val="18"/>
        </w:rPr>
        <w:t xml:space="preserve"> bestuurslid Stichting Stick2Uganda</w:t>
      </w:r>
      <w:r w:rsidRPr="003013A2">
        <w:rPr>
          <w:sz w:val="18"/>
        </w:rPr>
        <w:t>)</w:t>
      </w:r>
    </w:p>
    <w:p w:rsidR="00004C75" w:rsidRPr="003013A2" w:rsidRDefault="00A60BFE" w:rsidP="003013A2">
      <w:pPr>
        <w:pStyle w:val="Geenafstand"/>
        <w:numPr>
          <w:ilvl w:val="0"/>
          <w:numId w:val="3"/>
        </w:numPr>
        <w:ind w:left="360"/>
        <w:rPr>
          <w:sz w:val="18"/>
        </w:rPr>
      </w:pPr>
      <w:r w:rsidRPr="003013A2">
        <w:rPr>
          <w:sz w:val="18"/>
        </w:rPr>
        <w:t>Mevr. H. Moens (2019)</w:t>
      </w:r>
    </w:p>
    <w:p w:rsidR="00A60BFE" w:rsidRPr="003013A2" w:rsidRDefault="00A60BFE" w:rsidP="003013A2">
      <w:pPr>
        <w:pStyle w:val="Geenafstand"/>
        <w:numPr>
          <w:ilvl w:val="0"/>
          <w:numId w:val="3"/>
        </w:numPr>
        <w:ind w:left="360"/>
        <w:rPr>
          <w:sz w:val="18"/>
        </w:rPr>
      </w:pPr>
      <w:r w:rsidRPr="003013A2">
        <w:rPr>
          <w:sz w:val="18"/>
        </w:rPr>
        <w:t>Mevr. K. Riteco (2019)</w:t>
      </w:r>
    </w:p>
    <w:p w:rsidR="00176340" w:rsidRPr="003013A2" w:rsidRDefault="00176340" w:rsidP="003013A2">
      <w:pPr>
        <w:pStyle w:val="Geenafstand"/>
        <w:numPr>
          <w:ilvl w:val="0"/>
          <w:numId w:val="3"/>
        </w:numPr>
        <w:ind w:left="360"/>
        <w:rPr>
          <w:sz w:val="18"/>
        </w:rPr>
      </w:pPr>
      <w:r w:rsidRPr="003013A2">
        <w:rPr>
          <w:sz w:val="18"/>
        </w:rPr>
        <w:t>Dhr.  R. van de</w:t>
      </w:r>
      <w:r w:rsidR="003013A2" w:rsidRPr="003013A2">
        <w:rPr>
          <w:sz w:val="18"/>
        </w:rPr>
        <w:t>r</w:t>
      </w:r>
      <w:r w:rsidRPr="003013A2">
        <w:rPr>
          <w:sz w:val="18"/>
        </w:rPr>
        <w:t xml:space="preserve"> Burg (2019)</w:t>
      </w:r>
    </w:p>
    <w:p w:rsidR="003013A2" w:rsidRDefault="003013A2" w:rsidP="003013A2">
      <w:pPr>
        <w:pStyle w:val="Geenafstand"/>
      </w:pPr>
    </w:p>
    <w:p w:rsidR="003013A2" w:rsidRDefault="003013A2" w:rsidP="003013A2">
      <w:pPr>
        <w:pStyle w:val="Geenafstand"/>
      </w:pPr>
      <w:r>
        <w:t>De ambassadeurs 2019 zijn: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013A2" w:rsidRPr="003013A2" w:rsidTr="00840C91">
        <w:tc>
          <w:tcPr>
            <w:tcW w:w="4606" w:type="dxa"/>
          </w:tcPr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Hannah Haagsma</w:t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Mirjam de Haan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Joelle van Bruggen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Rick Faber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Adam Omar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Floryanne Engelenburg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Siem van Eck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Mabel de Ridder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Lisa de Vries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Lars van den Bosch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>Birgit van de Hammen</w:t>
            </w:r>
            <w:r w:rsidRPr="003013A2">
              <w:rPr>
                <w:sz w:val="20"/>
                <w:lang w:val="nl-NL"/>
              </w:rPr>
              <w:tab/>
            </w:r>
            <w:r w:rsidRPr="003013A2">
              <w:rPr>
                <w:sz w:val="20"/>
                <w:lang w:val="nl-NL"/>
              </w:rPr>
              <w:tab/>
            </w:r>
          </w:p>
          <w:p w:rsidR="003013A2" w:rsidRPr="003013A2" w:rsidRDefault="003013A2" w:rsidP="003013A2">
            <w:pPr>
              <w:rPr>
                <w:sz w:val="20"/>
                <w:lang w:val="nl-NL"/>
              </w:rPr>
            </w:pPr>
            <w:r w:rsidRPr="003013A2">
              <w:rPr>
                <w:sz w:val="20"/>
                <w:lang w:val="nl-NL"/>
              </w:rPr>
              <w:tab/>
            </w:r>
          </w:p>
        </w:tc>
        <w:tc>
          <w:tcPr>
            <w:tcW w:w="4606" w:type="dxa"/>
          </w:tcPr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Roy Hillaert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Laurien Schimmer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Dafne van Le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Arne van Dee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Tess Verhage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Quinza Buras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Tamara van de Haar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 xml:space="preserve">Moree van de Bree </w:t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 xml:space="preserve">Frederique van Ruller </w:t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Anne Ooms</w:t>
            </w:r>
            <w:r w:rsidRPr="003013A2">
              <w:rPr>
                <w:sz w:val="20"/>
              </w:rPr>
              <w:tab/>
            </w:r>
            <w:r w:rsidRPr="003013A2">
              <w:rPr>
                <w:sz w:val="20"/>
              </w:rPr>
              <w:tab/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Wies Brabander</w:t>
            </w:r>
          </w:p>
          <w:p w:rsidR="003013A2" w:rsidRPr="003013A2" w:rsidRDefault="003013A2" w:rsidP="003013A2">
            <w:pPr>
              <w:rPr>
                <w:sz w:val="20"/>
              </w:rPr>
            </w:pPr>
            <w:r w:rsidRPr="003013A2">
              <w:rPr>
                <w:sz w:val="20"/>
              </w:rPr>
              <w:t>Leonie Gerth</w:t>
            </w:r>
          </w:p>
        </w:tc>
      </w:tr>
    </w:tbl>
    <w:p w:rsidR="002D183E" w:rsidRDefault="002D183E" w:rsidP="00004C75">
      <w:pPr>
        <w:pStyle w:val="Geenafstand"/>
      </w:pPr>
      <w:r w:rsidRPr="00004C75">
        <w:t xml:space="preserve">Veel succes </w:t>
      </w:r>
      <w:r w:rsidR="00004C75" w:rsidRPr="00004C75">
        <w:t>met aanmelden.</w:t>
      </w:r>
    </w:p>
    <w:p w:rsidR="00791F75" w:rsidRDefault="00791F75" w:rsidP="00004C75">
      <w:pPr>
        <w:pStyle w:val="Geenafstand"/>
      </w:pPr>
    </w:p>
    <w:p w:rsidR="00F828CB" w:rsidRDefault="00F828CB" w:rsidP="00004C75">
      <w:pPr>
        <w:pStyle w:val="Geenafstand"/>
      </w:pPr>
      <w:r w:rsidRPr="00BC415A">
        <w:t>Cees Gouw</w:t>
      </w:r>
    </w:p>
    <w:p w:rsidR="00004C75" w:rsidRDefault="00004C75" w:rsidP="00004C75">
      <w:pPr>
        <w:pStyle w:val="Geenafstand"/>
      </w:pPr>
      <w:r>
        <w:t>Voorzitter Stichting Stick2Uganda</w:t>
      </w:r>
    </w:p>
    <w:p w:rsidR="009D7CC3" w:rsidRPr="00BC415A" w:rsidRDefault="00004C75" w:rsidP="00004C75">
      <w:pPr>
        <w:pStyle w:val="Geenafstand"/>
      </w:pPr>
      <w:r>
        <w:t>Docent Bewegingsonderwijs CLV</w:t>
      </w:r>
    </w:p>
    <w:sectPr w:rsidR="009D7CC3" w:rsidRPr="00BC415A" w:rsidSect="00AD754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0D" w:rsidRDefault="0049220D" w:rsidP="00A60BFE">
      <w:pPr>
        <w:spacing w:after="0" w:line="240" w:lineRule="auto"/>
      </w:pPr>
      <w:r>
        <w:separator/>
      </w:r>
    </w:p>
  </w:endnote>
  <w:endnote w:type="continuationSeparator" w:id="0">
    <w:p w:rsidR="0049220D" w:rsidRDefault="0049220D" w:rsidP="00A6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0D" w:rsidRDefault="0049220D" w:rsidP="00A60BFE">
      <w:pPr>
        <w:spacing w:after="0" w:line="240" w:lineRule="auto"/>
      </w:pPr>
      <w:r>
        <w:separator/>
      </w:r>
    </w:p>
  </w:footnote>
  <w:footnote w:type="continuationSeparator" w:id="0">
    <w:p w:rsidR="0049220D" w:rsidRDefault="0049220D" w:rsidP="00A60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F24AF"/>
    <w:multiLevelType w:val="hybridMultilevel"/>
    <w:tmpl w:val="008EBC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31547"/>
    <w:multiLevelType w:val="hybridMultilevel"/>
    <w:tmpl w:val="2230F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3F8"/>
    <w:multiLevelType w:val="hybridMultilevel"/>
    <w:tmpl w:val="C7189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0FCE"/>
    <w:multiLevelType w:val="hybridMultilevel"/>
    <w:tmpl w:val="18A0F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13"/>
    <w:rsid w:val="00004C75"/>
    <w:rsid w:val="00017C00"/>
    <w:rsid w:val="000358FE"/>
    <w:rsid w:val="00083034"/>
    <w:rsid w:val="000F3A71"/>
    <w:rsid w:val="00133C65"/>
    <w:rsid w:val="00176340"/>
    <w:rsid w:val="00190942"/>
    <w:rsid w:val="001A3A52"/>
    <w:rsid w:val="001C5D06"/>
    <w:rsid w:val="00212DB9"/>
    <w:rsid w:val="002B2C02"/>
    <w:rsid w:val="002D183E"/>
    <w:rsid w:val="002F2194"/>
    <w:rsid w:val="003013A2"/>
    <w:rsid w:val="00321D4F"/>
    <w:rsid w:val="00325425"/>
    <w:rsid w:val="00363C4D"/>
    <w:rsid w:val="0044019D"/>
    <w:rsid w:val="0049220D"/>
    <w:rsid w:val="004E79FB"/>
    <w:rsid w:val="00572996"/>
    <w:rsid w:val="00582BD7"/>
    <w:rsid w:val="00590D16"/>
    <w:rsid w:val="005D69AF"/>
    <w:rsid w:val="005E081B"/>
    <w:rsid w:val="005E3CDC"/>
    <w:rsid w:val="005F3436"/>
    <w:rsid w:val="005F45B5"/>
    <w:rsid w:val="005F5704"/>
    <w:rsid w:val="005F7E48"/>
    <w:rsid w:val="0068329C"/>
    <w:rsid w:val="00747215"/>
    <w:rsid w:val="0075155E"/>
    <w:rsid w:val="00791F75"/>
    <w:rsid w:val="007A5B89"/>
    <w:rsid w:val="007D7F77"/>
    <w:rsid w:val="00832E35"/>
    <w:rsid w:val="00872116"/>
    <w:rsid w:val="00872CAE"/>
    <w:rsid w:val="00873FD5"/>
    <w:rsid w:val="008D702D"/>
    <w:rsid w:val="009109C6"/>
    <w:rsid w:val="009700FF"/>
    <w:rsid w:val="009B1ACC"/>
    <w:rsid w:val="009B469F"/>
    <w:rsid w:val="009D7CC3"/>
    <w:rsid w:val="00A60BFE"/>
    <w:rsid w:val="00AB6A33"/>
    <w:rsid w:val="00AD7548"/>
    <w:rsid w:val="00B43EE9"/>
    <w:rsid w:val="00BC415A"/>
    <w:rsid w:val="00BC72C3"/>
    <w:rsid w:val="00BF69F8"/>
    <w:rsid w:val="00C305CB"/>
    <w:rsid w:val="00C328AE"/>
    <w:rsid w:val="00CF4E72"/>
    <w:rsid w:val="00D05971"/>
    <w:rsid w:val="00D26C68"/>
    <w:rsid w:val="00D47B54"/>
    <w:rsid w:val="00D96702"/>
    <w:rsid w:val="00DC0168"/>
    <w:rsid w:val="00DD6513"/>
    <w:rsid w:val="00E17533"/>
    <w:rsid w:val="00E24961"/>
    <w:rsid w:val="00E36CAC"/>
    <w:rsid w:val="00E50027"/>
    <w:rsid w:val="00E51304"/>
    <w:rsid w:val="00EB7480"/>
    <w:rsid w:val="00F00A1A"/>
    <w:rsid w:val="00F132D0"/>
    <w:rsid w:val="00F828CB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C6079-6452-4273-9352-8339DC47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7F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329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6CAC"/>
    <w:rPr>
      <w:rFonts w:ascii="Tahoma" w:hAnsi="Tahoma" w:cs="Tahoma"/>
      <w:sz w:val="16"/>
      <w:szCs w:val="16"/>
    </w:rPr>
  </w:style>
  <w:style w:type="paragraph" w:styleId="Geenafstand">
    <w:name w:val="No Spacing"/>
    <w:basedOn w:val="Standaard"/>
    <w:uiPriority w:val="1"/>
    <w:qFormat/>
    <w:rsid w:val="00325425"/>
    <w:pPr>
      <w:spacing w:after="0" w:line="240" w:lineRule="auto"/>
    </w:pPr>
    <w:rPr>
      <w:rFonts w:ascii="Calibri" w:eastAsia="Times New Roman" w:hAnsi="Calibri" w:cs="Calibri"/>
      <w:lang w:eastAsia="nl-NL"/>
    </w:rPr>
  </w:style>
  <w:style w:type="table" w:styleId="Tabelraster">
    <w:name w:val="Table Grid"/>
    <w:basedOn w:val="Standaardtabel"/>
    <w:uiPriority w:val="59"/>
    <w:rsid w:val="009B469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6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BFE"/>
  </w:style>
  <w:style w:type="paragraph" w:styleId="Voettekst">
    <w:name w:val="footer"/>
    <w:basedOn w:val="Standaard"/>
    <w:link w:val="VoettekstChar"/>
    <w:uiPriority w:val="99"/>
    <w:unhideWhenUsed/>
    <w:rsid w:val="00A6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ick2ugand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.vanderdoes@clv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gouw@clv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Chrystelijk Lyceum Veenendaal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 Gouw (CLV)</dc:creator>
  <cp:lastModifiedBy>Gerda</cp:lastModifiedBy>
  <cp:revision>6</cp:revision>
  <cp:lastPrinted>2013-01-25T15:06:00Z</cp:lastPrinted>
  <dcterms:created xsi:type="dcterms:W3CDTF">2019-11-14T11:23:00Z</dcterms:created>
  <dcterms:modified xsi:type="dcterms:W3CDTF">2019-11-14T18:45:00Z</dcterms:modified>
</cp:coreProperties>
</file>